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680" w:rsidRPr="00AD4680" w:rsidRDefault="00AD4680" w:rsidP="00AD4680">
      <w:pPr>
        <w:pBdr>
          <w:top w:val="single" w:sz="4" w:space="1" w:color="auto"/>
          <w:left w:val="single" w:sz="4" w:space="4" w:color="auto"/>
          <w:bottom w:val="single" w:sz="4" w:space="1" w:color="auto"/>
          <w:right w:val="single" w:sz="4" w:space="4" w:color="auto"/>
        </w:pBdr>
        <w:jc w:val="center"/>
        <w:rPr>
          <w:b/>
        </w:rPr>
      </w:pPr>
      <w:r w:rsidRPr="00AD4680">
        <w:rPr>
          <w:b/>
        </w:rPr>
        <w:t xml:space="preserve">Compte rendu </w:t>
      </w:r>
      <w:r w:rsidR="001522AB" w:rsidRPr="00AD4680">
        <w:rPr>
          <w:b/>
        </w:rPr>
        <w:t>sé</w:t>
      </w:r>
      <w:r w:rsidR="001522AB">
        <w:rPr>
          <w:b/>
        </w:rPr>
        <w:t>qu</w:t>
      </w:r>
      <w:r w:rsidR="001522AB" w:rsidRPr="00AD4680">
        <w:rPr>
          <w:b/>
        </w:rPr>
        <w:t>ence</w:t>
      </w:r>
      <w:r w:rsidRPr="00AD4680">
        <w:rPr>
          <w:b/>
        </w:rPr>
        <w:t xml:space="preserve"> classe inversée</w:t>
      </w:r>
    </w:p>
    <w:p w:rsidR="00AD4680" w:rsidRDefault="00AD4680" w:rsidP="00AD4680">
      <w:pPr>
        <w:jc w:val="center"/>
      </w:pPr>
    </w:p>
    <w:p w:rsidR="00AD4680" w:rsidRDefault="001522AB" w:rsidP="00AD4680">
      <w:pPr>
        <w:jc w:val="both"/>
      </w:pPr>
      <w:r>
        <w:t>L’expérience se place dans une classe entière de</w:t>
      </w:r>
      <w:r w:rsidR="00710A43">
        <w:t xml:space="preserve"> 22</w:t>
      </w:r>
      <w:r w:rsidR="00AD4680">
        <w:t xml:space="preserve"> élèves</w:t>
      </w:r>
      <w:r>
        <w:t xml:space="preserve"> de terminale ES de</w:t>
      </w:r>
      <w:r w:rsidR="00AD4680">
        <w:t xml:space="preserve"> </w:t>
      </w:r>
      <w:r>
        <w:t xml:space="preserve">niveau </w:t>
      </w:r>
      <w:r w:rsidR="00AD4680">
        <w:t>plutôt faible</w:t>
      </w:r>
      <w:r>
        <w:t xml:space="preserve"> et s’inscrit dans le chapitre </w:t>
      </w:r>
      <w:r w:rsidR="00AD4680" w:rsidRPr="001522AB">
        <w:rPr>
          <w:bCs/>
        </w:rPr>
        <w:t>3.1 La croissance économique est-elle compatible avec la préservation de l'environnement ?</w:t>
      </w:r>
    </w:p>
    <w:p w:rsidR="00AD4680" w:rsidRDefault="00AD4680" w:rsidP="00AD4680">
      <w:pPr>
        <w:jc w:val="both"/>
      </w:pPr>
      <w:r>
        <w:t>Le choix du chapitre s’est fait par la faible technicité qu’il contient, l’importance des acquis de première qu’il nécessite (externalités, fonctionnement d’un marché, biens collectifs/communs), mais également la richesse des exemples</w:t>
      </w:r>
      <w:r w:rsidR="006666EC">
        <w:t xml:space="preserve"> du fait de le la prise de conscience mondiale de la problématique des dégradations de l’environnement.</w:t>
      </w:r>
    </w:p>
    <w:p w:rsidR="001522AB" w:rsidRDefault="006666EC" w:rsidP="00AD4680">
      <w:pPr>
        <w:jc w:val="both"/>
      </w:pPr>
      <w:r>
        <w:t>Le choix de la période (</w:t>
      </w:r>
      <w:r w:rsidR="00AD4680">
        <w:t>fin novembre – décembre</w:t>
      </w:r>
      <w:r>
        <w:t>) tient compte du fait que les élèves sont assez fatigué</w:t>
      </w:r>
      <w:r w:rsidR="00EC555C">
        <w:t>s et ce changement de pédagogie permet de les impliquer à nouveau avant les vacances de Noël.</w:t>
      </w:r>
    </w:p>
    <w:p w:rsidR="00EC555C" w:rsidRDefault="00EC555C" w:rsidP="00AD4680">
      <w:pPr>
        <w:jc w:val="both"/>
      </w:pPr>
      <w:r>
        <w:t xml:space="preserve">Dans les faits, les élèves n’ont rencontrés aucun problème dans l’utilisation de </w:t>
      </w:r>
      <w:proofErr w:type="spellStart"/>
      <w:r>
        <w:t>Moodle</w:t>
      </w:r>
      <w:proofErr w:type="spellEnd"/>
      <w:r>
        <w:t>, malgré le fait qu’ils n’ont jamais utilisé l’outil auparavant dans leur scolarité.</w:t>
      </w:r>
      <w:r w:rsidR="001522AB">
        <w:t xml:space="preserve"> La plupart ont utilisé leur </w:t>
      </w:r>
      <w:proofErr w:type="spellStart"/>
      <w:r w:rsidR="001522AB">
        <w:t>smartphone</w:t>
      </w:r>
      <w:proofErr w:type="spellEnd"/>
      <w:r w:rsidR="001522AB">
        <w:t xml:space="preserve"> pour l’exercice.</w:t>
      </w:r>
      <w:bookmarkStart w:id="0" w:name="_GoBack"/>
      <w:bookmarkEnd w:id="0"/>
      <w:r w:rsidR="00710A43">
        <w:t xml:space="preserve"> Le temps passé pour la lecture du cours et la réalisation des tests était raisonnable de l’avis des élèves qui disposaient en moyenne de 3 jours pour faire une section de cours.</w:t>
      </w:r>
    </w:p>
    <w:p w:rsidR="00EC555C" w:rsidRDefault="00EC555C" w:rsidP="00AD4680">
      <w:pPr>
        <w:jc w:val="both"/>
      </w:pPr>
      <w:r>
        <w:t xml:space="preserve">Les notes des </w:t>
      </w:r>
      <w:r w:rsidR="00710A43">
        <w:t>quizz</w:t>
      </w:r>
      <w:r>
        <w:t xml:space="preserve"> sont relativement élevés (moyenne de 16.2, note max 19.5, note min 6 mais seule note sous la moyenne).</w:t>
      </w:r>
    </w:p>
    <w:p w:rsidR="00EC555C" w:rsidRDefault="00710A43" w:rsidP="00AD4680">
      <w:pPr>
        <w:jc w:val="both"/>
      </w:pPr>
      <w:r>
        <w:t>Le traitement des exemples en classe a permis un de passer sur temps sur les applications et d’échanger sur les différentes mesures existantes pour protéger l’environnement.</w:t>
      </w:r>
    </w:p>
    <w:p w:rsidR="001522AB" w:rsidRDefault="00710A43" w:rsidP="00AD4680">
      <w:pPr>
        <w:jc w:val="both"/>
      </w:pPr>
      <w:r>
        <w:t>La méthodologie et la réalisation d’une dissertation collective a permis aux élèves de démystifier l’épreuve. Les élèves avaient possibilité de rendre une dissertation sur le chapitre après les vacances avec une note prise en compte uniquement si elle améliore la moyenne. Résultat 15 copies récupérées sur 22 avec une moyenne de 12.64, pour une première dissertation individuelle. Deuxième résultat significatif, au bac blanc en janvier, 18 élèves sur 22 ont optées pour la dissertation (portant sur la séquence relative à la mondialisation)</w:t>
      </w:r>
      <w:r w:rsidR="001522AB">
        <w:t>.</w:t>
      </w:r>
    </w:p>
    <w:p w:rsidR="001522AB" w:rsidRDefault="00710A43" w:rsidP="001522AB">
      <w:pPr>
        <w:jc w:val="both"/>
      </w:pPr>
      <w:r>
        <w:t xml:space="preserve">La restitution </w:t>
      </w:r>
      <w:r w:rsidR="001522AB">
        <w:t xml:space="preserve">a été testée au bac blanc en janvier avec la question suivante en EC1 : </w:t>
      </w:r>
      <w:r w:rsidR="001522AB" w:rsidRPr="001522AB">
        <w:rPr>
          <w:i/>
        </w:rPr>
        <w:t>Expliquez le fonctionnement d'un marché des quotas d'émission.</w:t>
      </w:r>
      <w:r w:rsidR="001522AB">
        <w:rPr>
          <w:i/>
        </w:rPr>
        <w:t xml:space="preserve"> </w:t>
      </w:r>
      <w:r w:rsidR="001522AB">
        <w:t>La question n’a pas été forcément bien traitée (4 élèves) même si l’idée est comprise, les élèves se sont concentrés sur l’échange des permis, en survolant la dimension initiale de distribution de permis.</w:t>
      </w:r>
    </w:p>
    <w:p w:rsidR="00573E48" w:rsidRDefault="00573E48" w:rsidP="001522AB">
      <w:pPr>
        <w:jc w:val="both"/>
      </w:pPr>
      <w:r>
        <w:t xml:space="preserve">La trace écrite des élèves reste variable, certains ayant pris en note le cours présents sur </w:t>
      </w:r>
      <w:proofErr w:type="spellStart"/>
      <w:r>
        <w:t>Moodle</w:t>
      </w:r>
      <w:proofErr w:type="spellEnd"/>
      <w:r>
        <w:t>, d’autres se sont contentés de l’imprimer.</w:t>
      </w:r>
    </w:p>
    <w:p w:rsidR="00AD4680" w:rsidRDefault="001522AB" w:rsidP="00AD4680">
      <w:pPr>
        <w:jc w:val="both"/>
      </w:pPr>
      <w:r>
        <w:t>Au final, une expérience plutôt bonne à la fois pour les élèves et l’enseignant. Cette pédagogie étant à mon avis bien adaptée à des chapitres comprenant beaucoup d’exemples (comme les inégalités, les conflits, le lien social, etc.). L’idée est donc d’alterner entre séance « traditionnelle » de cours dialogué pour les chapitres les plus techniques et séance en « classe inversée » pour les chapitres qui permettent une grande utilisation d’exemples.</w:t>
      </w:r>
    </w:p>
    <w:sectPr w:rsidR="00AD4680" w:rsidSect="0050088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EE6D0F"/>
    <w:multiLevelType w:val="hybridMultilevel"/>
    <w:tmpl w:val="7944B9B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D4680"/>
    <w:rsid w:val="001522AB"/>
    <w:rsid w:val="0050088F"/>
    <w:rsid w:val="00573E48"/>
    <w:rsid w:val="006666EC"/>
    <w:rsid w:val="00710A43"/>
    <w:rsid w:val="00AD4680"/>
    <w:rsid w:val="00EC555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88F"/>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522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522AB"/>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460</Words>
  <Characters>2531</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Region Alsace</Company>
  <LinksUpToDate>false</LinksUpToDate>
  <CharactersWithSpaces>2986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bartho</dc:creator>
  <cp:lastModifiedBy>Lycée Bartholdi</cp:lastModifiedBy>
  <cp:revision>2</cp:revision>
  <dcterms:created xsi:type="dcterms:W3CDTF">2016-02-04T09:03:00Z</dcterms:created>
  <dcterms:modified xsi:type="dcterms:W3CDTF">2016-02-04T10:17:00Z</dcterms:modified>
</cp:coreProperties>
</file>